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9FBFD" w14:textId="77777777" w:rsidR="00D148D3" w:rsidRPr="00711AAD" w:rsidRDefault="00711AAD">
      <w:pPr>
        <w:rPr>
          <w:sz w:val="40"/>
          <w:szCs w:val="40"/>
        </w:rPr>
      </w:pPr>
      <w:r w:rsidRPr="00711AAD">
        <w:rPr>
          <w:sz w:val="40"/>
          <w:szCs w:val="40"/>
        </w:rPr>
        <w:t>Writing Learning O</w:t>
      </w:r>
      <w:r w:rsidR="001132AB">
        <w:rPr>
          <w:sz w:val="40"/>
          <w:szCs w:val="40"/>
        </w:rPr>
        <w:t>utcomes</w:t>
      </w:r>
      <w:bookmarkStart w:id="0" w:name="_GoBack"/>
      <w:bookmarkEnd w:id="0"/>
    </w:p>
    <w:p w14:paraId="3F74F094" w14:textId="77777777" w:rsidR="00711AAD" w:rsidRDefault="00711AAD"/>
    <w:p w14:paraId="043E252D" w14:textId="77777777" w:rsidR="00711AAD" w:rsidRDefault="00711AAD" w:rsidP="00711AAD">
      <w:r>
        <w:t>A learning o</w:t>
      </w:r>
      <w:r w:rsidR="001132AB">
        <w:t>utcome</w:t>
      </w:r>
      <w:r>
        <w:t xml:space="preserve"> is simply a statement of what students should know or be able to do. </w:t>
      </w:r>
      <w:r w:rsidR="001132AB">
        <w:t xml:space="preserve"> They are not the same as a “In this course you will learn about…” statement.</w:t>
      </w:r>
    </w:p>
    <w:p w14:paraId="137F4FA0" w14:textId="77777777" w:rsidR="00E476D4" w:rsidRDefault="00E476D4" w:rsidP="00711AAD"/>
    <w:p w14:paraId="161E6ACB" w14:textId="60186413" w:rsidR="00E476D4" w:rsidRDefault="00E476D4" w:rsidP="00711AAD">
      <w:r>
        <w:t>A typical course should have</w:t>
      </w:r>
      <w:r w:rsidR="00FC68D7">
        <w:t xml:space="preserve"> </w:t>
      </w:r>
      <w:proofErr w:type="gramStart"/>
      <w:r w:rsidR="00FC68D7">
        <w:t>between five to nine</w:t>
      </w:r>
      <w:r>
        <w:t xml:space="preserve"> learning outcomes</w:t>
      </w:r>
      <w:proofErr w:type="gramEnd"/>
      <w:r>
        <w:t>.</w:t>
      </w:r>
    </w:p>
    <w:p w14:paraId="5F24E6CB" w14:textId="77777777" w:rsidR="00711AAD" w:rsidRDefault="00711AAD" w:rsidP="00711AAD">
      <w:pPr>
        <w:rPr>
          <w:sz w:val="32"/>
          <w:szCs w:val="32"/>
        </w:rPr>
      </w:pPr>
    </w:p>
    <w:p w14:paraId="25B6E379" w14:textId="77777777" w:rsidR="00711AAD" w:rsidRDefault="00711AAD" w:rsidP="00711AAD">
      <w:r>
        <w:t>Effective learning o</w:t>
      </w:r>
      <w:r w:rsidR="001132AB">
        <w:t>utcomes</w:t>
      </w:r>
      <w:r>
        <w:t xml:space="preserve"> are:</w:t>
      </w:r>
    </w:p>
    <w:p w14:paraId="53770345" w14:textId="77777777" w:rsidR="00A321D9" w:rsidRDefault="00A321D9" w:rsidP="00711AAD">
      <w:pPr>
        <w:pStyle w:val="ListParagraph"/>
        <w:numPr>
          <w:ilvl w:val="0"/>
          <w:numId w:val="2"/>
        </w:numPr>
        <w:sectPr w:rsidR="00A321D9" w:rsidSect="003934D0">
          <w:footerReference w:type="even" r:id="rId9"/>
          <w:footerReference w:type="default" r:id="rId10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44157BE" w14:textId="07228C8F" w:rsidR="00711AAD" w:rsidRDefault="00711AAD" w:rsidP="00711AAD">
      <w:pPr>
        <w:pStyle w:val="ListParagraph"/>
        <w:numPr>
          <w:ilvl w:val="0"/>
          <w:numId w:val="2"/>
        </w:numPr>
      </w:pPr>
      <w:r>
        <w:lastRenderedPageBreak/>
        <w:t>Specific</w:t>
      </w:r>
    </w:p>
    <w:p w14:paraId="09D01C79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t>Measurable</w:t>
      </w:r>
    </w:p>
    <w:p w14:paraId="0FE0F898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t>Attainable</w:t>
      </w:r>
    </w:p>
    <w:p w14:paraId="44ADA042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t>Relevant</w:t>
      </w:r>
    </w:p>
    <w:p w14:paraId="53E9D0ED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lastRenderedPageBreak/>
        <w:t>Timely</w:t>
      </w:r>
    </w:p>
    <w:p w14:paraId="4C0102D7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t>Straightforward</w:t>
      </w:r>
    </w:p>
    <w:p w14:paraId="5DD6DDC7" w14:textId="77777777" w:rsidR="00711AAD" w:rsidRDefault="00711AAD" w:rsidP="00711AAD">
      <w:pPr>
        <w:pStyle w:val="ListParagraph"/>
        <w:numPr>
          <w:ilvl w:val="0"/>
          <w:numId w:val="2"/>
        </w:numPr>
      </w:pPr>
      <w:r>
        <w:t>Student-centered</w:t>
      </w:r>
    </w:p>
    <w:p w14:paraId="062243EE" w14:textId="77777777" w:rsidR="00A321D9" w:rsidRDefault="00A321D9" w:rsidP="00711AAD">
      <w:pPr>
        <w:pStyle w:val="ListParagraph"/>
        <w:sectPr w:rsidR="00A321D9" w:rsidSect="00A321D9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706F5CF" w14:textId="17C5462F" w:rsidR="00711AAD" w:rsidRDefault="00711AAD" w:rsidP="00711AAD">
      <w:pPr>
        <w:pStyle w:val="ListParagraph"/>
      </w:pPr>
    </w:p>
    <w:p w14:paraId="0110C9DD" w14:textId="77777777" w:rsidR="00711AAD" w:rsidRDefault="001132AB" w:rsidP="00711AAD">
      <w:pPr>
        <w:pStyle w:val="ListParagraph"/>
        <w:ind w:left="0"/>
      </w:pPr>
      <w:r>
        <w:t>They must</w:t>
      </w:r>
      <w:r w:rsidR="00711AAD">
        <w:t xml:space="preserve"> include active verbs.</w:t>
      </w:r>
    </w:p>
    <w:p w14:paraId="7C1CD795" w14:textId="77777777" w:rsidR="00711AAD" w:rsidRDefault="00711AAD" w:rsidP="00711AAD">
      <w:pPr>
        <w:rPr>
          <w:sz w:val="32"/>
          <w:szCs w:val="32"/>
        </w:rPr>
      </w:pPr>
    </w:p>
    <w:p w14:paraId="79876716" w14:textId="67E051A9" w:rsidR="00711AAD" w:rsidRPr="00711AAD" w:rsidRDefault="00711AAD" w:rsidP="00711AAD">
      <w:pPr>
        <w:rPr>
          <w:sz w:val="32"/>
          <w:szCs w:val="32"/>
        </w:rPr>
      </w:pPr>
      <w:r w:rsidRPr="00711AAD">
        <w:rPr>
          <w:sz w:val="32"/>
          <w:szCs w:val="32"/>
        </w:rPr>
        <w:t>Why Write and Provide Learning O</w:t>
      </w:r>
      <w:r w:rsidR="008C200C">
        <w:rPr>
          <w:sz w:val="32"/>
          <w:szCs w:val="32"/>
        </w:rPr>
        <w:t>utcomes</w:t>
      </w:r>
    </w:p>
    <w:p w14:paraId="5A8ABB64" w14:textId="4591AE78" w:rsidR="00711AAD" w:rsidRDefault="00711AAD" w:rsidP="00711AAD">
      <w:r>
        <w:t xml:space="preserve">It is important for both you and your students to know what key knowledge </w:t>
      </w:r>
      <w:r w:rsidR="001132AB">
        <w:t xml:space="preserve">and skills </w:t>
      </w:r>
      <w:r>
        <w:t>they should gain from taking your course. Writing and providi</w:t>
      </w:r>
      <w:r w:rsidR="001132AB">
        <w:t>ng your students with learning outcomes</w:t>
      </w:r>
      <w:r>
        <w:t xml:space="preserve"> is an </w:t>
      </w:r>
      <w:r w:rsidR="00A321D9">
        <w:t>effective</w:t>
      </w:r>
      <w:r>
        <w:t xml:space="preserve"> way to accomplish this.</w:t>
      </w:r>
    </w:p>
    <w:p w14:paraId="1743C3AC" w14:textId="77777777" w:rsidR="00711AAD" w:rsidRDefault="00711AAD" w:rsidP="00711AAD"/>
    <w:p w14:paraId="1DB656E2" w14:textId="77777777" w:rsidR="00711AAD" w:rsidRDefault="00711AAD" w:rsidP="00711AAD"/>
    <w:p w14:paraId="772FD4D2" w14:textId="77777777" w:rsidR="00711AAD" w:rsidRPr="00711AAD" w:rsidRDefault="00711AAD" w:rsidP="00711AAD">
      <w:pPr>
        <w:rPr>
          <w:sz w:val="32"/>
          <w:szCs w:val="32"/>
        </w:rPr>
      </w:pPr>
      <w:r w:rsidRPr="00711AAD">
        <w:rPr>
          <w:sz w:val="32"/>
          <w:szCs w:val="32"/>
        </w:rPr>
        <w:t>How to Write a Learning O</w:t>
      </w:r>
      <w:r w:rsidR="001132AB">
        <w:rPr>
          <w:sz w:val="32"/>
          <w:szCs w:val="32"/>
        </w:rPr>
        <w:t>utcome</w:t>
      </w:r>
    </w:p>
    <w:p w14:paraId="01046964" w14:textId="37CE6B60" w:rsidR="00711AAD" w:rsidRDefault="00711AAD" w:rsidP="00711AAD">
      <w:r>
        <w:t xml:space="preserve">When writing your learning </w:t>
      </w:r>
      <w:r w:rsidR="008C200C">
        <w:t>outcome</w:t>
      </w:r>
      <w:r>
        <w:t>s</w:t>
      </w:r>
      <w:r w:rsidR="001132AB">
        <w:t>,</w:t>
      </w:r>
      <w:r>
        <w:t xml:space="preserve"> you should remember:</w:t>
      </w:r>
    </w:p>
    <w:p w14:paraId="214BC06D" w14:textId="77777777" w:rsidR="00711AAD" w:rsidRDefault="00711AAD" w:rsidP="00711AAD">
      <w:pPr>
        <w:pStyle w:val="ListParagraph"/>
        <w:numPr>
          <w:ilvl w:val="0"/>
          <w:numId w:val="1"/>
        </w:numPr>
      </w:pPr>
      <w:r>
        <w:t>Be clear in your expectations</w:t>
      </w:r>
    </w:p>
    <w:p w14:paraId="7221D7AF" w14:textId="0F337DE9" w:rsidR="00711AAD" w:rsidRDefault="00711AAD" w:rsidP="00711AAD">
      <w:pPr>
        <w:pStyle w:val="ListParagraph"/>
        <w:numPr>
          <w:ilvl w:val="0"/>
          <w:numId w:val="1"/>
        </w:numPr>
      </w:pPr>
      <w:r>
        <w:t xml:space="preserve">Think about how you will evaluate </w:t>
      </w:r>
      <w:r w:rsidR="00A321D9">
        <w:t>the learning you describe</w:t>
      </w:r>
    </w:p>
    <w:p w14:paraId="175C41DC" w14:textId="0650C3D0" w:rsidR="00711AAD" w:rsidRDefault="00711AAD" w:rsidP="00711AAD">
      <w:pPr>
        <w:pStyle w:val="ListParagraph"/>
        <w:numPr>
          <w:ilvl w:val="0"/>
          <w:numId w:val="1"/>
        </w:numPr>
      </w:pPr>
      <w:r>
        <w:t xml:space="preserve">Align the </w:t>
      </w:r>
      <w:r w:rsidR="00A321D9">
        <w:t>course priorities with the outcomes</w:t>
      </w:r>
    </w:p>
    <w:p w14:paraId="495758BB" w14:textId="77777777" w:rsidR="00711AAD" w:rsidRDefault="00711AAD" w:rsidP="00711AAD">
      <w:pPr>
        <w:pStyle w:val="ListParagraph"/>
      </w:pPr>
    </w:p>
    <w:p w14:paraId="36F3E689" w14:textId="6CF44D05" w:rsidR="00711AAD" w:rsidRDefault="00711AAD" w:rsidP="00711AAD">
      <w:pPr>
        <w:pStyle w:val="ListParagraph"/>
        <w:ind w:left="0"/>
      </w:pPr>
      <w:r>
        <w:t xml:space="preserve">It is important that you align your assessment with your learning </w:t>
      </w:r>
      <w:r w:rsidR="008C200C">
        <w:t>outcome</w:t>
      </w:r>
      <w:r>
        <w:t>s.</w:t>
      </w:r>
    </w:p>
    <w:p w14:paraId="45DFDF20" w14:textId="77777777" w:rsidR="00711AAD" w:rsidRDefault="00711AAD"/>
    <w:p w14:paraId="387FA1CC" w14:textId="538A1535" w:rsidR="00711AAD" w:rsidRDefault="00A321D9" w:rsidP="00711AAD">
      <w:pPr>
        <w:pStyle w:val="ListParagraph"/>
        <w:ind w:left="0"/>
      </w:pPr>
      <w:r>
        <w:t>Effective</w:t>
      </w:r>
      <w:r w:rsidR="00711AAD">
        <w:t xml:space="preserve"> learning </w:t>
      </w:r>
      <w:r w:rsidR="008C200C">
        <w:t>outcome</w:t>
      </w:r>
      <w:r w:rsidR="00711AAD">
        <w:t>s include:</w:t>
      </w:r>
    </w:p>
    <w:p w14:paraId="136EDA6A" w14:textId="77777777" w:rsidR="00711AAD" w:rsidRDefault="00711AAD" w:rsidP="001132AB">
      <w:pPr>
        <w:pStyle w:val="ListParagraph"/>
        <w:numPr>
          <w:ilvl w:val="0"/>
          <w:numId w:val="5"/>
        </w:numPr>
      </w:pPr>
      <w:r>
        <w:t>Performance – “The student should be able to”</w:t>
      </w:r>
      <w:r w:rsidR="001132AB">
        <w:t>: do what?</w:t>
      </w:r>
    </w:p>
    <w:p w14:paraId="1EBDDD0A" w14:textId="77777777" w:rsidR="00711AAD" w:rsidRDefault="00711AAD" w:rsidP="001132AB">
      <w:pPr>
        <w:pStyle w:val="ListParagraph"/>
        <w:numPr>
          <w:ilvl w:val="0"/>
          <w:numId w:val="5"/>
        </w:numPr>
      </w:pPr>
      <w:r>
        <w:t xml:space="preserve">Condition – </w:t>
      </w:r>
      <w:r w:rsidR="001132AB">
        <w:t xml:space="preserve">the </w:t>
      </w:r>
      <w:r>
        <w:t>condition, circumstance or environment in which</w:t>
      </w:r>
      <w:r w:rsidR="001132AB">
        <w:t xml:space="preserve"> student</w:t>
      </w:r>
      <w:r>
        <w:t xml:space="preserve"> learning will occur or be demonstrated (</w:t>
      </w:r>
      <w:r w:rsidR="001132AB">
        <w:t xml:space="preserve">e.g. in a </w:t>
      </w:r>
      <w:r>
        <w:t xml:space="preserve">classroom or lab, </w:t>
      </w:r>
      <w:r w:rsidR="001132AB">
        <w:t xml:space="preserve">on a </w:t>
      </w:r>
      <w:r>
        <w:t xml:space="preserve">project or exam, </w:t>
      </w:r>
      <w:r w:rsidR="001132AB">
        <w:t xml:space="preserve">given certain </w:t>
      </w:r>
      <w:r>
        <w:t>e</w:t>
      </w:r>
      <w:r w:rsidR="001132AB">
        <w:t>quipment or resources, etc.</w:t>
      </w:r>
      <w:r>
        <w:t>)</w:t>
      </w:r>
    </w:p>
    <w:p w14:paraId="74D59BE0" w14:textId="77777777" w:rsidR="00711AAD" w:rsidRDefault="00711AAD" w:rsidP="001132AB">
      <w:pPr>
        <w:pStyle w:val="ListParagraph"/>
        <w:numPr>
          <w:ilvl w:val="0"/>
          <w:numId w:val="5"/>
        </w:numPr>
      </w:pPr>
      <w:r>
        <w:t>Criteria – the type, quantity, quality / standard, accuracy, degree to, completion time</w:t>
      </w:r>
    </w:p>
    <w:p w14:paraId="1923F51E" w14:textId="77777777" w:rsidR="00E476D4" w:rsidRDefault="00E476D4" w:rsidP="00711AAD">
      <w:pPr>
        <w:pStyle w:val="ListParagraph"/>
        <w:ind w:left="0"/>
        <w:rPr>
          <w:sz w:val="32"/>
          <w:szCs w:val="32"/>
        </w:rPr>
      </w:pPr>
    </w:p>
    <w:p w14:paraId="77970CA5" w14:textId="767CB65F" w:rsidR="00711AAD" w:rsidRDefault="00711AAD" w:rsidP="00711AAD">
      <w:pPr>
        <w:pStyle w:val="ListParagraph"/>
        <w:ind w:left="0"/>
        <w:rPr>
          <w:sz w:val="32"/>
          <w:szCs w:val="32"/>
        </w:rPr>
      </w:pPr>
      <w:r w:rsidRPr="00711AAD">
        <w:rPr>
          <w:sz w:val="32"/>
          <w:szCs w:val="32"/>
        </w:rPr>
        <w:t>Examples</w:t>
      </w:r>
      <w:r w:rsidR="001132AB">
        <w:rPr>
          <w:sz w:val="32"/>
          <w:szCs w:val="32"/>
        </w:rPr>
        <w:t>:</w:t>
      </w:r>
    </w:p>
    <w:p w14:paraId="78CD1DDC" w14:textId="77777777" w:rsidR="00711AAD" w:rsidRDefault="00711AAD" w:rsidP="00711AAD">
      <w:pPr>
        <w:pStyle w:val="ListParagraph"/>
        <w:numPr>
          <w:ilvl w:val="0"/>
          <w:numId w:val="4"/>
        </w:numPr>
      </w:pPr>
      <w:r>
        <w:t>Students should be able to calculate the circumference of a cylinder on an exam without using a calculator.</w:t>
      </w:r>
    </w:p>
    <w:p w14:paraId="65103305" w14:textId="2B802E78" w:rsidR="008E59D3" w:rsidRPr="00711AAD" w:rsidRDefault="00711AAD" w:rsidP="007E621F">
      <w:pPr>
        <w:pStyle w:val="ListParagraph"/>
        <w:numPr>
          <w:ilvl w:val="0"/>
          <w:numId w:val="4"/>
        </w:numPr>
      </w:pPr>
      <w:r>
        <w:t xml:space="preserve">The learner should be able to </w:t>
      </w:r>
      <w:r w:rsidR="005B44C4">
        <w:t>demonstrate how to use a dial caliper</w:t>
      </w:r>
      <w:r>
        <w:t xml:space="preserve"> </w:t>
      </w:r>
      <w:r w:rsidR="005B44C4">
        <w:t xml:space="preserve">to determine </w:t>
      </w:r>
      <w:r>
        <w:t>the outside diameter of an object in a lab setting.</w:t>
      </w:r>
    </w:p>
    <w:sectPr w:rsidR="008E59D3" w:rsidRPr="00711AAD" w:rsidSect="00A321D9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9EF30" w14:textId="77777777" w:rsidR="00E476D4" w:rsidRDefault="00E476D4" w:rsidP="000B4926">
      <w:r>
        <w:separator/>
      </w:r>
    </w:p>
  </w:endnote>
  <w:endnote w:type="continuationSeparator" w:id="0">
    <w:p w14:paraId="7771B038" w14:textId="77777777" w:rsidR="00E476D4" w:rsidRDefault="00E476D4" w:rsidP="000B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E476D4" w14:paraId="63152397" w14:textId="77777777" w:rsidTr="000B4926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22E5B5" w14:textId="77777777" w:rsidR="00E476D4" w:rsidRDefault="00E476D4" w:rsidP="000B492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3D32C65" w14:textId="77777777" w:rsidR="00E476D4" w:rsidRDefault="007E621F" w:rsidP="000B4926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26CE7CE869C5340ACD506B25FF6CBE0"/>
              </w:placeholder>
              <w:temporary/>
              <w:showingPlcHdr/>
            </w:sdtPr>
            <w:sdtEndPr/>
            <w:sdtContent>
              <w:r w:rsidR="00E476D4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75AD7CA" w14:textId="77777777" w:rsidR="00E476D4" w:rsidRDefault="00E476D4" w:rsidP="000B492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476D4" w14:paraId="78F7B4CB" w14:textId="77777777" w:rsidTr="000B4926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035570" w14:textId="77777777" w:rsidR="00E476D4" w:rsidRDefault="00E476D4" w:rsidP="000B492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F16DA6" w14:textId="77777777" w:rsidR="00E476D4" w:rsidRDefault="00E476D4" w:rsidP="000B492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08497B" w14:textId="77777777" w:rsidR="00E476D4" w:rsidRDefault="00E476D4" w:rsidP="000B4926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E101A26" w14:textId="77777777" w:rsidR="00E476D4" w:rsidRDefault="00E476D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2C35B" w14:textId="641DC585" w:rsidR="00E476D4" w:rsidRPr="005B3E3D" w:rsidRDefault="00E476D4" w:rsidP="00E476D4">
    <w:r>
      <w:rPr>
        <w:rFonts w:ascii="Helvetica Neue" w:eastAsia="Times New Roman" w:hAnsi="Helvetica Neue" w:cs="Times New Roman"/>
        <w:noProof/>
        <w:color w:val="000000"/>
        <w:sz w:val="20"/>
        <w:szCs w:val="20"/>
        <w:shd w:val="clear" w:color="auto" w:fill="FFFFFF"/>
      </w:rPr>
      <w:drawing>
        <wp:inline distT="0" distB="0" distL="0" distR="0" wp14:anchorId="652F6C09" wp14:editId="6750849C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 xml:space="preserve"> </w:t>
    </w:r>
    <w:r w:rsidRPr="005B3E3D"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 xml:space="preserve">Writing Learning Outcomes by Instructional Design Group - </w:t>
    </w:r>
    <w:proofErr w:type="spellStart"/>
    <w:r w:rsidRPr="005B3E3D"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>Gwenna</w:t>
    </w:r>
    <w:proofErr w:type="spellEnd"/>
    <w:r w:rsidRPr="005B3E3D"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 xml:space="preserve"> Moss Centre for Teaching Effectiveness - University of Saskatchewan is licensed under a </w:t>
    </w:r>
    <w:hyperlink r:id="rId2" w:history="1"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Creative Commons Attribution-</w:t>
      </w:r>
      <w:proofErr w:type="spellStart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NonCommercial</w:t>
      </w:r>
      <w:proofErr w:type="spellEnd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-</w:t>
      </w:r>
      <w:proofErr w:type="spellStart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ShareAlike</w:t>
      </w:r>
      <w:proofErr w:type="spellEnd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3.0 </w:t>
      </w:r>
      <w:proofErr w:type="spellStart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Unported</w:t>
      </w:r>
      <w:proofErr w:type="spellEnd"/>
      <w:r w:rsidRPr="005B3E3D">
        <w:rPr>
          <w:rFonts w:ascii="Helvetica Neue" w:eastAsia="Times New Roman" w:hAnsi="Helvetica Neue" w:cs="Times New Roman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License</w:t>
      </w:r>
    </w:hyperlink>
    <w:r w:rsidRPr="005B3E3D">
      <w:rPr>
        <w:rFonts w:ascii="Helvetica Neue" w:eastAsia="Times New Roman" w:hAnsi="Helvetica Neue" w:cs="Times New Roman"/>
        <w:color w:val="000000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DAB17" w14:textId="77777777" w:rsidR="00E476D4" w:rsidRDefault="00E476D4" w:rsidP="000B4926">
      <w:r>
        <w:separator/>
      </w:r>
    </w:p>
  </w:footnote>
  <w:footnote w:type="continuationSeparator" w:id="0">
    <w:p w14:paraId="383D1CD5" w14:textId="77777777" w:rsidR="00E476D4" w:rsidRDefault="00E476D4" w:rsidP="000B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D25"/>
    <w:multiLevelType w:val="hybridMultilevel"/>
    <w:tmpl w:val="B82A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0DAE"/>
    <w:multiLevelType w:val="hybridMultilevel"/>
    <w:tmpl w:val="F81C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3C1E"/>
    <w:multiLevelType w:val="hybridMultilevel"/>
    <w:tmpl w:val="2C7A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6C88"/>
    <w:multiLevelType w:val="hybridMultilevel"/>
    <w:tmpl w:val="EF064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7D98"/>
    <w:multiLevelType w:val="hybridMultilevel"/>
    <w:tmpl w:val="E438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7970"/>
    <w:multiLevelType w:val="hybridMultilevel"/>
    <w:tmpl w:val="215E6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A2032"/>
    <w:multiLevelType w:val="hybridMultilevel"/>
    <w:tmpl w:val="A57C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D"/>
    <w:rsid w:val="000B4926"/>
    <w:rsid w:val="001132AB"/>
    <w:rsid w:val="00267731"/>
    <w:rsid w:val="003934D0"/>
    <w:rsid w:val="005B3E3D"/>
    <w:rsid w:val="005B44C4"/>
    <w:rsid w:val="00711AAD"/>
    <w:rsid w:val="00790D14"/>
    <w:rsid w:val="007B6055"/>
    <w:rsid w:val="007E621F"/>
    <w:rsid w:val="008C200C"/>
    <w:rsid w:val="008E59D3"/>
    <w:rsid w:val="00A321D9"/>
    <w:rsid w:val="00AB0D33"/>
    <w:rsid w:val="00B7392B"/>
    <w:rsid w:val="00C76C61"/>
    <w:rsid w:val="00D148D3"/>
    <w:rsid w:val="00D159F4"/>
    <w:rsid w:val="00E476D4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BF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7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26"/>
  </w:style>
  <w:style w:type="paragraph" w:styleId="Footer">
    <w:name w:val="footer"/>
    <w:basedOn w:val="Normal"/>
    <w:link w:val="FooterChar"/>
    <w:uiPriority w:val="99"/>
    <w:unhideWhenUsed/>
    <w:rsid w:val="000B4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26"/>
  </w:style>
  <w:style w:type="paragraph" w:styleId="NoSpacing">
    <w:name w:val="No Spacing"/>
    <w:link w:val="NoSpacingChar"/>
    <w:qFormat/>
    <w:rsid w:val="000B492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B492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B3E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3E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7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3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9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926"/>
  </w:style>
  <w:style w:type="paragraph" w:styleId="Footer">
    <w:name w:val="footer"/>
    <w:basedOn w:val="Normal"/>
    <w:link w:val="FooterChar"/>
    <w:uiPriority w:val="99"/>
    <w:unhideWhenUsed/>
    <w:rsid w:val="000B49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26"/>
  </w:style>
  <w:style w:type="paragraph" w:styleId="NoSpacing">
    <w:name w:val="No Spacing"/>
    <w:link w:val="NoSpacingChar"/>
    <w:qFormat/>
    <w:rsid w:val="000B492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B492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B3E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6CE7CE869C5340ACD506B25FF6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A160-7A96-4149-8795-4E1A4557EF6B}"/>
      </w:docPartPr>
      <w:docPartBody>
        <w:p w14:paraId="38A78C4E" w14:textId="357B7AC6" w:rsidR="00D127DB" w:rsidRDefault="00D127DB" w:rsidP="00D127DB">
          <w:pPr>
            <w:pStyle w:val="D26CE7CE869C5340ACD506B25FF6CB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DB"/>
    <w:rsid w:val="00D1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E67E0A7DF6F4CBACC509FC9548B36">
    <w:name w:val="1DBE67E0A7DF6F4CBACC509FC9548B36"/>
    <w:rsid w:val="00D127DB"/>
  </w:style>
  <w:style w:type="paragraph" w:customStyle="1" w:styleId="3E932B3C4A4D1E4D96232E205326831C">
    <w:name w:val="3E932B3C4A4D1E4D96232E205326831C"/>
    <w:rsid w:val="00D127DB"/>
  </w:style>
  <w:style w:type="paragraph" w:customStyle="1" w:styleId="3D562556DB10BE4680DA0645AA84DA3B">
    <w:name w:val="3D562556DB10BE4680DA0645AA84DA3B"/>
    <w:rsid w:val="00D127DB"/>
  </w:style>
  <w:style w:type="paragraph" w:customStyle="1" w:styleId="E1B443D0F7FCD447B90B645367CEB5ED">
    <w:name w:val="E1B443D0F7FCD447B90B645367CEB5ED"/>
    <w:rsid w:val="00D127DB"/>
  </w:style>
  <w:style w:type="paragraph" w:customStyle="1" w:styleId="BF538D67A3E2064BAB827141775DACE8">
    <w:name w:val="BF538D67A3E2064BAB827141775DACE8"/>
    <w:rsid w:val="00D127DB"/>
  </w:style>
  <w:style w:type="paragraph" w:customStyle="1" w:styleId="1E6FE73322C4DA4FB5FA0C7821B6F402">
    <w:name w:val="1E6FE73322C4DA4FB5FA0C7821B6F402"/>
    <w:rsid w:val="00D127DB"/>
  </w:style>
  <w:style w:type="paragraph" w:customStyle="1" w:styleId="906A65E00202A3468445C0777CCEC88E">
    <w:name w:val="906A65E00202A3468445C0777CCEC88E"/>
    <w:rsid w:val="00D127DB"/>
  </w:style>
  <w:style w:type="paragraph" w:customStyle="1" w:styleId="F64189615865B74B87295A9D0A006FDA">
    <w:name w:val="F64189615865B74B87295A9D0A006FDA"/>
    <w:rsid w:val="00D127DB"/>
  </w:style>
  <w:style w:type="paragraph" w:customStyle="1" w:styleId="D26CE7CE869C5340ACD506B25FF6CBE0">
    <w:name w:val="D26CE7CE869C5340ACD506B25FF6CBE0"/>
    <w:rsid w:val="00D127DB"/>
  </w:style>
  <w:style w:type="paragraph" w:customStyle="1" w:styleId="437DC0DD722B7C4897A3148D86722A4B">
    <w:name w:val="437DC0DD722B7C4897A3148D86722A4B"/>
    <w:rsid w:val="00D127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BE67E0A7DF6F4CBACC509FC9548B36">
    <w:name w:val="1DBE67E0A7DF6F4CBACC509FC9548B36"/>
    <w:rsid w:val="00D127DB"/>
  </w:style>
  <w:style w:type="paragraph" w:customStyle="1" w:styleId="3E932B3C4A4D1E4D96232E205326831C">
    <w:name w:val="3E932B3C4A4D1E4D96232E205326831C"/>
    <w:rsid w:val="00D127DB"/>
  </w:style>
  <w:style w:type="paragraph" w:customStyle="1" w:styleId="3D562556DB10BE4680DA0645AA84DA3B">
    <w:name w:val="3D562556DB10BE4680DA0645AA84DA3B"/>
    <w:rsid w:val="00D127DB"/>
  </w:style>
  <w:style w:type="paragraph" w:customStyle="1" w:styleId="E1B443D0F7FCD447B90B645367CEB5ED">
    <w:name w:val="E1B443D0F7FCD447B90B645367CEB5ED"/>
    <w:rsid w:val="00D127DB"/>
  </w:style>
  <w:style w:type="paragraph" w:customStyle="1" w:styleId="BF538D67A3E2064BAB827141775DACE8">
    <w:name w:val="BF538D67A3E2064BAB827141775DACE8"/>
    <w:rsid w:val="00D127DB"/>
  </w:style>
  <w:style w:type="paragraph" w:customStyle="1" w:styleId="1E6FE73322C4DA4FB5FA0C7821B6F402">
    <w:name w:val="1E6FE73322C4DA4FB5FA0C7821B6F402"/>
    <w:rsid w:val="00D127DB"/>
  </w:style>
  <w:style w:type="paragraph" w:customStyle="1" w:styleId="906A65E00202A3468445C0777CCEC88E">
    <w:name w:val="906A65E00202A3468445C0777CCEC88E"/>
    <w:rsid w:val="00D127DB"/>
  </w:style>
  <w:style w:type="paragraph" w:customStyle="1" w:styleId="F64189615865B74B87295A9D0A006FDA">
    <w:name w:val="F64189615865B74B87295A9D0A006FDA"/>
    <w:rsid w:val="00D127DB"/>
  </w:style>
  <w:style w:type="paragraph" w:customStyle="1" w:styleId="D26CE7CE869C5340ACD506B25FF6CBE0">
    <w:name w:val="D26CE7CE869C5340ACD506B25FF6CBE0"/>
    <w:rsid w:val="00D127DB"/>
  </w:style>
  <w:style w:type="paragraph" w:customStyle="1" w:styleId="437DC0DD722B7C4897A3148D86722A4B">
    <w:name w:val="437DC0DD722B7C4897A3148D86722A4B"/>
    <w:rsid w:val="00D12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0DF33-FCA5-9B4A-B2D0-16667424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Macintosh Word</Application>
  <DocSecurity>0</DocSecurity>
  <Lines>11</Lines>
  <Paragraphs>3</Paragraphs>
  <ScaleCrop>false</ScaleCrop>
  <Company>University of Saskatchewan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Ross</dc:creator>
  <cp:keywords/>
  <dc:description/>
  <cp:lastModifiedBy>Heather Ross</cp:lastModifiedBy>
  <cp:revision>2</cp:revision>
  <cp:lastPrinted>2012-06-13T16:09:00Z</cp:lastPrinted>
  <dcterms:created xsi:type="dcterms:W3CDTF">2013-09-27T20:33:00Z</dcterms:created>
  <dcterms:modified xsi:type="dcterms:W3CDTF">2013-09-27T20:33:00Z</dcterms:modified>
</cp:coreProperties>
</file>